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2869" w14:textId="0B3F8EEA" w:rsidR="00860745" w:rsidRPr="00860745" w:rsidRDefault="00860745" w:rsidP="00860745">
      <w:pPr>
        <w:spacing w:before="100" w:beforeAutospacing="1" w:after="100" w:afterAutospacing="1" w:line="240" w:lineRule="auto"/>
        <w:rPr>
          <w:rFonts w:ascii="Heebo" w:eastAsia="Times New Roman" w:hAnsi="Heebo" w:cs="Heebo"/>
          <w:b/>
          <w:bCs/>
          <w:color w:val="00B0F0"/>
          <w:sz w:val="24"/>
          <w:szCs w:val="24"/>
        </w:rPr>
      </w:pP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t>EMAIL / NEWSLETTER CONTENT #1</w:t>
      </w:r>
    </w:p>
    <w:p w14:paraId="4D3A5C93" w14:textId="643C23E6" w:rsidR="00D7249E" w:rsidRPr="00CE048D" w:rsidRDefault="00814055" w:rsidP="00D7249E">
      <w:pPr>
        <w:pStyle w:val="Heading2"/>
        <w:spacing w:before="300" w:beforeAutospacing="0" w:after="300" w:afterAutospacing="0"/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</w:pPr>
      <w:r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  <w:t>What are your Customer Interaction Management strengths and weaknesses? Take the CIM Checkup to find out.</w:t>
      </w:r>
    </w:p>
    <w:p w14:paraId="579F2028" w14:textId="4DEAEEA9" w:rsidR="00E66F08" w:rsidRDefault="00814055" w:rsidP="00E66F0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CIMcloud</w:t>
      </w:r>
      <w:proofErr w:type="spellEnd"/>
      <w:r>
        <w:rPr>
          <w:rFonts w:ascii="Calibri" w:hAnsi="Calibri" w:cs="Calibri"/>
          <w:lang w:val="en"/>
        </w:rPr>
        <w:t xml:space="preserve"> is a Customer Interaction Management (CIM) software platform, providing Sage 100 users with an all-in-one solution with eCommerce capabilities for your customers and CRM functionality for your employees. </w:t>
      </w:r>
    </w:p>
    <w:p w14:paraId="0EA17261" w14:textId="03382BF1" w:rsidR="00E66F08" w:rsidRDefault="00814055" w:rsidP="00E66F0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Designed specifically for </w:t>
      </w:r>
      <w:proofErr w:type="gramStart"/>
      <w:r>
        <w:rPr>
          <w:rFonts w:ascii="Calibri" w:hAnsi="Calibri" w:cs="Calibri"/>
          <w:lang w:val="en"/>
        </w:rPr>
        <w:t>product-centric</w:t>
      </w:r>
      <w:proofErr w:type="gramEnd"/>
      <w:r>
        <w:rPr>
          <w:rFonts w:ascii="Calibri" w:hAnsi="Calibri" w:cs="Calibri"/>
          <w:lang w:val="en"/>
        </w:rPr>
        <w:t xml:space="preserve"> B2B companies and built to integrate with Sage 100, </w:t>
      </w:r>
      <w:proofErr w:type="spellStart"/>
      <w:r>
        <w:rPr>
          <w:rFonts w:ascii="Calibri" w:hAnsi="Calibri" w:cs="Calibri"/>
          <w:lang w:val="en"/>
        </w:rPr>
        <w:t>CIMcloud</w:t>
      </w:r>
      <w:proofErr w:type="spellEnd"/>
      <w:r>
        <w:rPr>
          <w:rFonts w:ascii="Calibri" w:hAnsi="Calibri" w:cs="Calibri"/>
          <w:lang w:val="en"/>
        </w:rPr>
        <w:t xml:space="preserve"> will optimize the way you interact with your customers. </w:t>
      </w:r>
    </w:p>
    <w:p w14:paraId="18139D08" w14:textId="3A353D05" w:rsidR="00E66F08" w:rsidRDefault="00814055" w:rsidP="00E66F0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Ready to see how your CIM readiness stacks up against the competition? Complete the two-minute </w:t>
      </w:r>
      <w:hyperlink r:id="rId7" w:history="1">
        <w:r w:rsidRPr="00814055">
          <w:rPr>
            <w:rStyle w:val="Hyperlink"/>
            <w:rFonts w:ascii="Calibri" w:hAnsi="Calibri" w:cs="Calibri"/>
            <w:lang w:val="en"/>
          </w:rPr>
          <w:t>CIM Checkup</w:t>
        </w:r>
      </w:hyperlink>
      <w:r>
        <w:rPr>
          <w:rFonts w:ascii="Calibri" w:hAnsi="Calibri" w:cs="Calibri"/>
          <w:lang w:val="en"/>
        </w:rPr>
        <w:t xml:space="preserve"> today!</w:t>
      </w:r>
    </w:p>
    <w:p w14:paraId="1AD16B94" w14:textId="4187846E" w:rsidR="00CE048D" w:rsidRDefault="00D7249E" w:rsidP="00CE048D">
      <w:pPr>
        <w:spacing w:before="100" w:beforeAutospacing="1" w:after="100" w:afterAutospacing="1" w:line="240" w:lineRule="auto"/>
        <w:ind w:left="360"/>
        <w:jc w:val="center"/>
        <w:rPr>
          <w:rFonts w:ascii="Heebo" w:eastAsia="Times New Roman" w:hAnsi="Heebo" w:cs="Heebo"/>
          <w:color w:val="222222"/>
          <w:sz w:val="24"/>
          <w:szCs w:val="24"/>
        </w:rPr>
      </w:pP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  <w:r w:rsidR="00814055"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06F040D0" wp14:editId="1707BABC">
            <wp:extent cx="5943600" cy="2971800"/>
            <wp:effectExtent l="0" t="0" r="0" b="0"/>
            <wp:docPr id="4" name="Picture 4" descr="Graphical user interface&#10;&#10;Description automatically generated with medium confiden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</w:p>
    <w:p w14:paraId="203A56B9" w14:textId="1E936F74" w:rsidR="00D7249E" w:rsidRDefault="00D7249E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</w:p>
    <w:p w14:paraId="19276E9D" w14:textId="47C0C6E8" w:rsidR="0081405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499B9736" w14:textId="7104BFCA" w:rsidR="0081405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6FD8231D" w14:textId="51C803D3" w:rsidR="00860745" w:rsidRDefault="0086074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0954BA04" w14:textId="68EF7AF6" w:rsidR="00814055" w:rsidRPr="00860745" w:rsidRDefault="00814055" w:rsidP="00814055">
      <w:pPr>
        <w:spacing w:before="100" w:beforeAutospacing="1" w:after="100" w:afterAutospacing="1" w:line="240" w:lineRule="auto"/>
        <w:rPr>
          <w:rFonts w:ascii="Heebo" w:eastAsia="Times New Roman" w:hAnsi="Heebo" w:cs="Heebo"/>
          <w:b/>
          <w:bCs/>
          <w:color w:val="00B0F0"/>
          <w:sz w:val="24"/>
          <w:szCs w:val="24"/>
        </w:rPr>
      </w:pP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lastRenderedPageBreak/>
        <w:t>EMAIL / NEWSLETTER CONTENT #</w:t>
      </w: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t>2</w:t>
      </w:r>
    </w:p>
    <w:p w14:paraId="1270CF0C" w14:textId="77777777" w:rsidR="00814055" w:rsidRPr="00CE048D" w:rsidRDefault="00814055" w:rsidP="00814055">
      <w:pPr>
        <w:pStyle w:val="Heading2"/>
        <w:spacing w:before="300" w:beforeAutospacing="0" w:after="300" w:afterAutospacing="0"/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</w:pPr>
      <w:r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  <w:t>What is Customer Interaction Management (CIM) Software?</w:t>
      </w:r>
    </w:p>
    <w:p w14:paraId="0CC3BD8E" w14:textId="77777777" w:rsidR="00814055" w:rsidRDefault="00814055" w:rsidP="008140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Solutions like CRM and E-Commerce are intended to help optimize interactions but are designed to be stand-alone products used by one specific audience (CRM by employees; E-Commerce by customers). Further, the lack of integration between these applications and ERP systems creates even more avenues for interaction data to be scattered or lost.</w:t>
      </w:r>
    </w:p>
    <w:p w14:paraId="4C4B9AEC" w14:textId="77777777" w:rsidR="00814055" w:rsidRDefault="00814055" w:rsidP="008140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Customer Interaction Management (CIM) Software is a single, connected platform that captures and stores all customer interactions. It provides an all-in-one tool for customers to self-service as they choose, employees to interact more efficiently, managers to track performance, and a seamless integration between all business applications. </w:t>
      </w:r>
    </w:p>
    <w:p w14:paraId="0B831B44" w14:textId="77777777" w:rsidR="00814055" w:rsidRDefault="00814055" w:rsidP="008140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Watch the </w:t>
      </w:r>
      <w:hyperlink r:id="rId9" w:history="1">
        <w:r w:rsidRPr="00E66F08">
          <w:rPr>
            <w:rStyle w:val="Hyperlink"/>
            <w:rFonts w:ascii="Calibri" w:hAnsi="Calibri" w:cs="Calibri"/>
            <w:lang w:val="en"/>
          </w:rPr>
          <w:t>short video</w:t>
        </w:r>
      </w:hyperlink>
      <w:r>
        <w:rPr>
          <w:rFonts w:ascii="Calibri" w:hAnsi="Calibri" w:cs="Calibri"/>
          <w:lang w:val="en"/>
        </w:rPr>
        <w:t xml:space="preserve"> below and contact us to learn more.</w:t>
      </w:r>
    </w:p>
    <w:p w14:paraId="3FB9B6C7" w14:textId="77777777" w:rsidR="00814055" w:rsidRDefault="00814055" w:rsidP="00814055">
      <w:pPr>
        <w:spacing w:before="100" w:beforeAutospacing="1" w:after="100" w:afterAutospacing="1" w:line="240" w:lineRule="auto"/>
        <w:ind w:left="360"/>
        <w:jc w:val="center"/>
        <w:rPr>
          <w:rFonts w:ascii="Heebo" w:eastAsia="Times New Roman" w:hAnsi="Heebo" w:cs="Heebo"/>
          <w:color w:val="222222"/>
          <w:sz w:val="24"/>
          <w:szCs w:val="24"/>
        </w:rPr>
      </w:pP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52A5B72D" wp14:editId="3A710CBE">
            <wp:extent cx="4572000" cy="3429000"/>
            <wp:effectExtent l="0" t="0" r="0" b="0"/>
            <wp:docPr id="3" name="Video 3" descr="The CIMcloud Produc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deo 7" descr="The CIMcloud Product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-NHqoEqzsMQ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</w:p>
    <w:p w14:paraId="01478BE6" w14:textId="77777777" w:rsidR="00860745" w:rsidRDefault="00860745" w:rsidP="00860745">
      <w:pPr>
        <w:spacing w:before="100" w:beforeAutospacing="1" w:after="100" w:afterAutospacing="1" w:line="240" w:lineRule="auto"/>
        <w:rPr>
          <w:rFonts w:ascii="Heebo" w:eastAsia="Times New Roman" w:hAnsi="Heebo" w:cs="Heebo"/>
          <w:color w:val="222222"/>
          <w:sz w:val="24"/>
          <w:szCs w:val="24"/>
        </w:rPr>
      </w:pPr>
    </w:p>
    <w:p w14:paraId="0C96B253" w14:textId="3117150C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5D8F35D0" w14:textId="5A105F34" w:rsidR="0081405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114CA20E" w14:textId="189E19B7" w:rsidR="00814055" w:rsidRPr="00860745" w:rsidRDefault="00814055" w:rsidP="00814055">
      <w:pPr>
        <w:spacing w:before="100" w:beforeAutospacing="1" w:after="100" w:afterAutospacing="1" w:line="240" w:lineRule="auto"/>
        <w:rPr>
          <w:rFonts w:ascii="Heebo" w:eastAsia="Times New Roman" w:hAnsi="Heebo" w:cs="Heebo"/>
          <w:b/>
          <w:bCs/>
          <w:color w:val="00B0F0"/>
          <w:sz w:val="24"/>
          <w:szCs w:val="24"/>
        </w:rPr>
      </w:pP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lastRenderedPageBreak/>
        <w:t>EMAIL / NEWSLETTER CONTENT #</w:t>
      </w: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t>3</w:t>
      </w:r>
    </w:p>
    <w:p w14:paraId="43F1BA1E" w14:textId="77777777" w:rsidR="00814055" w:rsidRPr="00CE048D" w:rsidRDefault="00814055" w:rsidP="00814055">
      <w:pPr>
        <w:pStyle w:val="Heading2"/>
        <w:spacing w:before="300" w:beforeAutospacing="0" w:after="300" w:afterAutospacing="0"/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</w:pPr>
      <w:proofErr w:type="spellStart"/>
      <w:r w:rsidRPr="00CE048D">
        <w:rPr>
          <w:rFonts w:ascii="Heebo" w:eastAsia="Times New Roman" w:hAnsi="Heebo" w:cs="Heebo" w:hint="cs"/>
          <w:b w:val="0"/>
          <w:bCs w:val="0"/>
          <w:color w:val="222222"/>
          <w:sz w:val="30"/>
          <w:szCs w:val="30"/>
        </w:rPr>
        <w:t>CIMcloud</w:t>
      </w:r>
      <w:proofErr w:type="spellEnd"/>
      <w:r w:rsidRPr="00CE048D">
        <w:rPr>
          <w:rFonts w:ascii="Heebo" w:eastAsia="Times New Roman" w:hAnsi="Heebo" w:cs="Heebo" w:hint="cs"/>
          <w:b w:val="0"/>
          <w:bCs w:val="0"/>
          <w:color w:val="222222"/>
          <w:sz w:val="30"/>
          <w:szCs w:val="30"/>
        </w:rPr>
        <w:t xml:space="preserve"> Product Overview</w:t>
      </w:r>
      <w:r>
        <w:rPr>
          <w:rFonts w:ascii="Heebo" w:eastAsia="Times New Roman" w:hAnsi="Heebo" w:cs="Heebo"/>
          <w:b w:val="0"/>
          <w:bCs w:val="0"/>
          <w:color w:val="222222"/>
          <w:sz w:val="30"/>
          <w:szCs w:val="30"/>
        </w:rPr>
        <w:t xml:space="preserve"> – Grow Sales, Not Headcount</w:t>
      </w:r>
    </w:p>
    <w:p w14:paraId="2B7DF23B" w14:textId="77777777" w:rsidR="00814055" w:rsidRPr="00860745" w:rsidRDefault="00814055" w:rsidP="00814055">
      <w:pPr>
        <w:pStyle w:val="float-center"/>
        <w:spacing w:before="0" w:beforeAutospacing="0" w:after="150" w:afterAutospacing="0"/>
        <w:rPr>
          <w:rFonts w:asciiTheme="minorHAnsi" w:hAnsiTheme="minorHAnsi" w:cstheme="minorHAnsi"/>
          <w:color w:val="222222"/>
        </w:rPr>
      </w:pPr>
      <w:proofErr w:type="spellStart"/>
      <w:r w:rsidRPr="00860745">
        <w:rPr>
          <w:rFonts w:asciiTheme="minorHAnsi" w:hAnsiTheme="minorHAnsi" w:cstheme="minorHAnsi"/>
          <w:color w:val="222222"/>
        </w:rPr>
        <w:t>CIMcloud</w:t>
      </w:r>
      <w:proofErr w:type="spellEnd"/>
      <w:r w:rsidRPr="00860745">
        <w:rPr>
          <w:rFonts w:asciiTheme="minorHAnsi" w:hAnsiTheme="minorHAnsi" w:cstheme="minorHAnsi"/>
          <w:color w:val="222222"/>
        </w:rPr>
        <w:t xml:space="preserve"> allows you to secure &amp; grow your sales without growing your headcount by allowing your customers to engage in self-service and by keeping your employees informed. Learn how you can use your existing Sage 100 system and business data to keep your business moving forward.</w:t>
      </w:r>
    </w:p>
    <w:p w14:paraId="19C29967" w14:textId="77777777" w:rsidR="00814055" w:rsidRPr="00860745" w:rsidRDefault="00814055" w:rsidP="00814055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222222"/>
        </w:rPr>
      </w:pPr>
      <w:r w:rsidRPr="00860745">
        <w:rPr>
          <w:rFonts w:asciiTheme="minorHAnsi" w:hAnsiTheme="minorHAnsi" w:cstheme="minorHAnsi"/>
          <w:color w:val="222222"/>
        </w:rPr>
        <w:t xml:space="preserve">In this </w:t>
      </w:r>
      <w:hyperlink r:id="rId12" w:history="1">
        <w:r w:rsidRPr="00860745">
          <w:rPr>
            <w:rStyle w:val="Hyperlink"/>
            <w:rFonts w:asciiTheme="minorHAnsi" w:hAnsiTheme="minorHAnsi" w:cstheme="minorHAnsi"/>
          </w:rPr>
          <w:t>recorded webinar</w:t>
        </w:r>
      </w:hyperlink>
      <w:r w:rsidRPr="00860745">
        <w:rPr>
          <w:rFonts w:asciiTheme="minorHAnsi" w:hAnsiTheme="minorHAnsi" w:cstheme="minorHAnsi"/>
          <w:color w:val="222222"/>
        </w:rPr>
        <w:t xml:space="preserve"> we will cover:</w:t>
      </w:r>
    </w:p>
    <w:p w14:paraId="5983C155" w14:textId="77777777" w:rsidR="00814055" w:rsidRPr="00860745" w:rsidRDefault="00814055" w:rsidP="008140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60745">
        <w:rPr>
          <w:rFonts w:eastAsia="Times New Roman" w:cstheme="minorHAnsi"/>
          <w:color w:val="222222"/>
        </w:rPr>
        <w:t>what Customer Interaction Management (CIM) includes</w:t>
      </w:r>
    </w:p>
    <w:p w14:paraId="2E9CCD92" w14:textId="77777777" w:rsidR="00814055" w:rsidRPr="00860745" w:rsidRDefault="00814055" w:rsidP="008140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60745">
        <w:rPr>
          <w:rFonts w:eastAsia="Times New Roman" w:cstheme="minorHAnsi"/>
          <w:color w:val="222222"/>
        </w:rPr>
        <w:t xml:space="preserve">what type of companies can benefit from </w:t>
      </w:r>
      <w:proofErr w:type="gramStart"/>
      <w:r w:rsidRPr="00860745">
        <w:rPr>
          <w:rFonts w:eastAsia="Times New Roman" w:cstheme="minorHAnsi"/>
          <w:color w:val="222222"/>
        </w:rPr>
        <w:t>CIM</w:t>
      </w:r>
      <w:proofErr w:type="gramEnd"/>
    </w:p>
    <w:p w14:paraId="50871EE6" w14:textId="77777777" w:rsidR="00814055" w:rsidRPr="00860745" w:rsidRDefault="00814055" w:rsidP="008140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60745">
        <w:rPr>
          <w:rFonts w:eastAsia="Times New Roman" w:cstheme="minorHAnsi"/>
          <w:color w:val="222222"/>
        </w:rPr>
        <w:t xml:space="preserve">how </w:t>
      </w:r>
      <w:proofErr w:type="spellStart"/>
      <w:r w:rsidRPr="00860745">
        <w:rPr>
          <w:rFonts w:eastAsia="Times New Roman" w:cstheme="minorHAnsi"/>
          <w:color w:val="222222"/>
        </w:rPr>
        <w:t>CIMcloud</w:t>
      </w:r>
      <w:proofErr w:type="spellEnd"/>
      <w:r w:rsidRPr="00860745">
        <w:rPr>
          <w:rFonts w:eastAsia="Times New Roman" w:cstheme="minorHAnsi"/>
          <w:color w:val="222222"/>
        </w:rPr>
        <w:t xml:space="preserve"> can benefit your employees</w:t>
      </w:r>
    </w:p>
    <w:p w14:paraId="6AB9349E" w14:textId="77777777" w:rsidR="00814055" w:rsidRPr="00860745" w:rsidRDefault="00814055" w:rsidP="008140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60745">
        <w:rPr>
          <w:rFonts w:eastAsia="Times New Roman" w:cstheme="minorHAnsi"/>
          <w:color w:val="222222"/>
        </w:rPr>
        <w:t xml:space="preserve">how </w:t>
      </w:r>
      <w:proofErr w:type="spellStart"/>
      <w:r w:rsidRPr="00860745">
        <w:rPr>
          <w:rFonts w:eastAsia="Times New Roman" w:cstheme="minorHAnsi"/>
          <w:color w:val="222222"/>
        </w:rPr>
        <w:t>CIMcloud</w:t>
      </w:r>
      <w:proofErr w:type="spellEnd"/>
      <w:r w:rsidRPr="00860745">
        <w:rPr>
          <w:rFonts w:eastAsia="Times New Roman" w:cstheme="minorHAnsi"/>
          <w:color w:val="222222"/>
        </w:rPr>
        <w:t xml:space="preserve"> can benefit your customers and</w:t>
      </w:r>
    </w:p>
    <w:p w14:paraId="5E249426" w14:textId="77777777" w:rsidR="00814055" w:rsidRPr="00860745" w:rsidRDefault="00814055" w:rsidP="008140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860745">
        <w:rPr>
          <w:rFonts w:eastAsia="Times New Roman" w:cstheme="minorHAnsi"/>
          <w:color w:val="222222"/>
        </w:rPr>
        <w:t>how you can get started today!</w:t>
      </w:r>
    </w:p>
    <w:p w14:paraId="3C544E38" w14:textId="77777777" w:rsidR="00814055" w:rsidRDefault="00814055" w:rsidP="00814055">
      <w:pPr>
        <w:spacing w:before="100" w:beforeAutospacing="1" w:after="100" w:afterAutospacing="1" w:line="240" w:lineRule="auto"/>
        <w:ind w:left="360"/>
        <w:jc w:val="center"/>
        <w:rPr>
          <w:rFonts w:ascii="Heebo" w:eastAsia="Times New Roman" w:hAnsi="Heebo" w:cs="Heebo"/>
          <w:color w:val="222222"/>
          <w:sz w:val="24"/>
          <w:szCs w:val="24"/>
        </w:rPr>
      </w:pP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  <w:r>
        <w:rPr>
          <w:noProof/>
        </w:rPr>
        <w:drawing>
          <wp:inline distT="0" distB="0" distL="0" distR="0" wp14:anchorId="68B50A80" wp14:editId="0460BDF9">
            <wp:extent cx="4953000" cy="2754313"/>
            <wp:effectExtent l="0" t="0" r="0" b="8255"/>
            <wp:docPr id="1" name="Picture 1" descr="A picture containing diagram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6072" cy="275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</w:p>
    <w:p w14:paraId="0949A113" w14:textId="77777777" w:rsidR="00814055" w:rsidRPr="00CE048D" w:rsidRDefault="00814055" w:rsidP="00814055">
      <w:pPr>
        <w:spacing w:before="100" w:beforeAutospacing="1" w:after="100" w:afterAutospacing="1" w:line="240" w:lineRule="auto"/>
        <w:ind w:left="360"/>
        <w:jc w:val="center"/>
        <w:rPr>
          <w:rFonts w:ascii="Heebo" w:eastAsia="Times New Roman" w:hAnsi="Heebo" w:cs="Heebo"/>
          <w:color w:val="222222"/>
          <w:sz w:val="24"/>
          <w:szCs w:val="24"/>
        </w:rPr>
      </w:pPr>
      <w:hyperlink r:id="rId14" w:history="1">
        <w:r w:rsidRPr="00CE048D">
          <w:rPr>
            <w:rStyle w:val="Hyperlink"/>
            <w:rFonts w:ascii="Heebo" w:eastAsia="Times New Roman" w:hAnsi="Heebo" w:cs="Heebo"/>
            <w:sz w:val="24"/>
            <w:szCs w:val="24"/>
          </w:rPr>
          <w:t>Watch Now!</w:t>
        </w:r>
      </w:hyperlink>
      <w:r w:rsidRPr="00CE048D">
        <w:rPr>
          <w:rFonts w:ascii="Heebo" w:eastAsia="Times New Roman" w:hAnsi="Heebo" w:cs="Heebo"/>
          <w:color w:val="222222"/>
          <w:sz w:val="24"/>
          <w:szCs w:val="24"/>
        </w:rPr>
        <w:br/>
      </w:r>
    </w:p>
    <w:p w14:paraId="41212448" w14:textId="0E64BB66" w:rsidR="0081405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4975E589" w14:textId="77777777" w:rsidR="0081405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1EAD7CC0" w14:textId="00979C28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1514546C" w14:textId="55FA7DF7" w:rsidR="00860745" w:rsidRPr="00860745" w:rsidRDefault="00814055" w:rsidP="00860745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b/>
          <w:bCs/>
          <w:color w:val="00B0F0"/>
          <w:sz w:val="24"/>
          <w:szCs w:val="24"/>
        </w:rPr>
      </w:pP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lastRenderedPageBreak/>
        <w:t xml:space="preserve">ADDITIONAL </w:t>
      </w:r>
      <w:r w:rsidR="00860745" w:rsidRPr="00860745">
        <w:rPr>
          <w:rFonts w:ascii="Heebo" w:eastAsia="Times New Roman" w:hAnsi="Heebo" w:cs="Heebo"/>
          <w:b/>
          <w:bCs/>
          <w:color w:val="00B0F0"/>
          <w:sz w:val="24"/>
          <w:szCs w:val="24"/>
        </w:rPr>
        <w:t>LOGOS / GRAPHICS</w:t>
      </w:r>
    </w:p>
    <w:p w14:paraId="313E0F3F" w14:textId="4CCF75AF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69363D58" wp14:editId="60DC417E">
            <wp:extent cx="4337049" cy="1245848"/>
            <wp:effectExtent l="0" t="0" r="698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048" cy="1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93E3" w14:textId="63E03BA7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2C5D5ECB" w14:textId="11A7B815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5B134281" wp14:editId="0216C020">
            <wp:extent cx="3131762" cy="1473200"/>
            <wp:effectExtent l="0" t="0" r="0" b="0"/>
            <wp:docPr id="8" name="Picture 8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574" cy="147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AD35" w14:textId="45D79864" w:rsidR="00E66F08" w:rsidRDefault="00E66F08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341F3BDA" wp14:editId="38DFEDED">
            <wp:extent cx="3782163" cy="1900375"/>
            <wp:effectExtent l="0" t="0" r="0" b="508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662" cy="19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1189" w14:textId="5E38DC40" w:rsidR="00E66F08" w:rsidRDefault="0093015F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5DB0013F" wp14:editId="3213A295">
            <wp:extent cx="2844800" cy="1778000"/>
            <wp:effectExtent l="0" t="0" r="0" b="0"/>
            <wp:docPr id="10" name="Picture 10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 with medium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470" cy="177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66974" w14:textId="61E857B0" w:rsidR="00860745" w:rsidRDefault="0086074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</w:p>
    <w:p w14:paraId="206A07AE" w14:textId="662438D4" w:rsidR="00860745" w:rsidRPr="00860745" w:rsidRDefault="00860745" w:rsidP="00860745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b/>
          <w:bCs/>
          <w:color w:val="00B0F0"/>
          <w:sz w:val="24"/>
          <w:szCs w:val="24"/>
        </w:rPr>
      </w:pPr>
      <w:r>
        <w:rPr>
          <w:rFonts w:ascii="Heebo" w:eastAsia="Times New Roman" w:hAnsi="Heebo" w:cs="Heebo"/>
          <w:b/>
          <w:bCs/>
          <w:color w:val="00B0F0"/>
          <w:sz w:val="24"/>
          <w:szCs w:val="24"/>
        </w:rPr>
        <w:lastRenderedPageBreak/>
        <w:t>SOCIAL MEDIA POST</w:t>
      </w:r>
      <w:r w:rsidRPr="00860745">
        <w:rPr>
          <w:rFonts w:ascii="Heebo" w:eastAsia="Times New Roman" w:hAnsi="Heebo" w:cs="Heebo"/>
          <w:b/>
          <w:bCs/>
          <w:color w:val="00B0F0"/>
          <w:sz w:val="24"/>
          <w:szCs w:val="24"/>
        </w:rPr>
        <w:t>S</w:t>
      </w:r>
    </w:p>
    <w:p w14:paraId="2978DEE5" w14:textId="2C9FABE5" w:rsidR="00860745" w:rsidRDefault="00814055" w:rsidP="00E66F08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color w:val="222222"/>
          <w:sz w:val="24"/>
          <w:szCs w:val="24"/>
        </w:rPr>
        <w:t xml:space="preserve">In &lt;2 minutes, you can clearly identify your Customer Interaction Management strengths/weaknesses. Take the CIM Checkup today! </w:t>
      </w:r>
      <w:hyperlink r:id="rId19" w:history="1">
        <w:r w:rsidRPr="00A65862">
          <w:rPr>
            <w:rStyle w:val="Hyperlink"/>
            <w:rFonts w:ascii="Heebo" w:eastAsia="Times New Roman" w:hAnsi="Heebo" w:cs="Heebo"/>
            <w:sz w:val="24"/>
            <w:szCs w:val="24"/>
          </w:rPr>
          <w:t>https://www.cimcloud.com/resources/cim-checkup</w:t>
        </w:r>
      </w:hyperlink>
    </w:p>
    <w:p w14:paraId="3E11DFBF" w14:textId="02709B6E" w:rsidR="00814055" w:rsidRDefault="00814055" w:rsidP="00FB1012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79E5C2C1" wp14:editId="63A3F78C">
            <wp:extent cx="5943600" cy="2971800"/>
            <wp:effectExtent l="0" t="0" r="0" b="0"/>
            <wp:docPr id="6" name="Picture 6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7661" w14:textId="4F87BDB4" w:rsidR="00814055" w:rsidRDefault="00FB1012" w:rsidP="00FB1012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color w:val="222222"/>
          <w:sz w:val="24"/>
          <w:szCs w:val="24"/>
        </w:rPr>
        <w:t xml:space="preserve">The </w:t>
      </w:r>
      <w:proofErr w:type="spellStart"/>
      <w:r>
        <w:rPr>
          <w:rFonts w:ascii="Heebo" w:eastAsia="Times New Roman" w:hAnsi="Heebo" w:cs="Heebo"/>
          <w:color w:val="222222"/>
          <w:sz w:val="24"/>
          <w:szCs w:val="24"/>
        </w:rPr>
        <w:t>CIMcloud</w:t>
      </w:r>
      <w:proofErr w:type="spellEnd"/>
      <w:r>
        <w:rPr>
          <w:rFonts w:ascii="Heebo" w:eastAsia="Times New Roman" w:hAnsi="Heebo" w:cs="Heebo"/>
          <w:color w:val="222222"/>
          <w:sz w:val="24"/>
          <w:szCs w:val="24"/>
        </w:rPr>
        <w:t xml:space="preserve"> platform provides robust eCommerce capabilities for your customers and CRM functionality for your employees. Learn what’s inside: </w:t>
      </w:r>
      <w:hyperlink r:id="rId20" w:history="1">
        <w:r w:rsidRPr="00A65862">
          <w:rPr>
            <w:rStyle w:val="Hyperlink"/>
            <w:rFonts w:ascii="Heebo" w:eastAsia="Times New Roman" w:hAnsi="Heebo" w:cs="Heebo"/>
            <w:sz w:val="24"/>
            <w:szCs w:val="24"/>
          </w:rPr>
          <w:t>https://www.cimcloud.com/product/cimcloud-platform</w:t>
        </w:r>
      </w:hyperlink>
    </w:p>
    <w:p w14:paraId="61AD96B9" w14:textId="2CB165BB" w:rsidR="00FB1012" w:rsidRPr="00CE048D" w:rsidRDefault="00FB1012" w:rsidP="00FB1012">
      <w:pPr>
        <w:spacing w:before="100" w:beforeAutospacing="1" w:after="100" w:afterAutospacing="1" w:line="240" w:lineRule="auto"/>
        <w:ind w:left="360"/>
        <w:rPr>
          <w:rFonts w:ascii="Heebo" w:eastAsia="Times New Roman" w:hAnsi="Heebo" w:cs="Heebo"/>
          <w:color w:val="222222"/>
          <w:sz w:val="24"/>
          <w:szCs w:val="24"/>
        </w:rPr>
      </w:pPr>
      <w:r>
        <w:rPr>
          <w:rFonts w:ascii="Heebo" w:eastAsia="Times New Roman" w:hAnsi="Heebo" w:cs="Heebo"/>
          <w:noProof/>
          <w:color w:val="222222"/>
          <w:sz w:val="24"/>
          <w:szCs w:val="24"/>
        </w:rPr>
        <w:drawing>
          <wp:inline distT="0" distB="0" distL="0" distR="0" wp14:anchorId="2C989066" wp14:editId="70F72E73">
            <wp:extent cx="5943600" cy="2971800"/>
            <wp:effectExtent l="0" t="0" r="0" b="0"/>
            <wp:docPr id="11" name="Picture 1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 with medium confiden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012" w:rsidRPr="00CE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1D93" w14:textId="77777777" w:rsidR="00A44833" w:rsidRDefault="00A44833" w:rsidP="00D7249E">
      <w:pPr>
        <w:spacing w:after="0" w:line="240" w:lineRule="auto"/>
      </w:pPr>
      <w:r>
        <w:separator/>
      </w:r>
    </w:p>
  </w:endnote>
  <w:endnote w:type="continuationSeparator" w:id="0">
    <w:p w14:paraId="70D2A12F" w14:textId="77777777" w:rsidR="00A44833" w:rsidRDefault="00A44833" w:rsidP="00D7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B5A6" w14:textId="77777777" w:rsidR="00A44833" w:rsidRDefault="00A44833" w:rsidP="00D7249E">
      <w:pPr>
        <w:spacing w:after="0" w:line="240" w:lineRule="auto"/>
      </w:pPr>
      <w:r>
        <w:separator/>
      </w:r>
    </w:p>
  </w:footnote>
  <w:footnote w:type="continuationSeparator" w:id="0">
    <w:p w14:paraId="0F3CD1F4" w14:textId="77777777" w:rsidR="00A44833" w:rsidRDefault="00A44833" w:rsidP="00D7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11125"/>
    <w:multiLevelType w:val="multilevel"/>
    <w:tmpl w:val="D4C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9E"/>
    <w:rsid w:val="00814055"/>
    <w:rsid w:val="00860745"/>
    <w:rsid w:val="00904D57"/>
    <w:rsid w:val="0093015F"/>
    <w:rsid w:val="00A44833"/>
    <w:rsid w:val="00AE3F3C"/>
    <w:rsid w:val="00AF5FC0"/>
    <w:rsid w:val="00CE048D"/>
    <w:rsid w:val="00D1180E"/>
    <w:rsid w:val="00D7249E"/>
    <w:rsid w:val="00E66F08"/>
    <w:rsid w:val="00FB1012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9A526"/>
  <w15:chartTrackingRefBased/>
  <w15:docId w15:val="{8ABC1998-E6B8-4265-A9E0-B6A2224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7249E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7249E"/>
    <w:rPr>
      <w:rFonts w:ascii="Calibri" w:hAnsi="Calibri" w:cs="Calibri"/>
      <w:b/>
      <w:bCs/>
      <w:sz w:val="36"/>
      <w:szCs w:val="36"/>
    </w:rPr>
  </w:style>
  <w:style w:type="paragraph" w:customStyle="1" w:styleId="float-center">
    <w:name w:val="float-center"/>
    <w:basedOn w:val="Normal"/>
    <w:rsid w:val="00D7249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D7249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49E"/>
  </w:style>
  <w:style w:type="paragraph" w:styleId="Footer">
    <w:name w:val="footer"/>
    <w:basedOn w:val="Normal"/>
    <w:link w:val="FooterChar"/>
    <w:uiPriority w:val="99"/>
    <w:unhideWhenUsed/>
    <w:rsid w:val="00D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49E"/>
  </w:style>
  <w:style w:type="table" w:styleId="TableGrid">
    <w:name w:val="Table Grid"/>
    <w:basedOn w:val="TableNormal"/>
    <w:uiPriority w:val="39"/>
    <w:rsid w:val="00C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ww.cimcloud.com/resources/cim-checkup" TargetMode="External"/><Relationship Id="rId12" Type="http://schemas.openxmlformats.org/officeDocument/2006/relationships/hyperlink" Target="https://youtu.be/E94f5saTMTQ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cimcloud.com/product/cimcloud-plat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youtube.com/embed/-NHqoEqzsMQ?feature=oembed" TargetMode="External"/><Relationship Id="rId19" Type="http://schemas.openxmlformats.org/officeDocument/2006/relationships/hyperlink" Target="https://www.cimcloud.com/resources/cim-check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YKdJfMrM9w" TargetMode="External"/><Relationship Id="rId14" Type="http://schemas.openxmlformats.org/officeDocument/2006/relationships/hyperlink" Target="https://youtu.be/E94f5saTMT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Boerio</dc:creator>
  <cp:keywords/>
  <dc:description/>
  <cp:lastModifiedBy>Darcy Boerio</cp:lastModifiedBy>
  <cp:revision>5</cp:revision>
  <dcterms:created xsi:type="dcterms:W3CDTF">2021-09-20T13:59:00Z</dcterms:created>
  <dcterms:modified xsi:type="dcterms:W3CDTF">2021-09-21T15:09:00Z</dcterms:modified>
</cp:coreProperties>
</file>